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58" w:rsidRPr="000925A6" w:rsidRDefault="009D1158" w:rsidP="009D1158">
      <w:pPr>
        <w:pStyle w:val="NoSpacing"/>
        <w:jc w:val="both"/>
        <w:rPr>
          <w:sz w:val="24"/>
          <w:szCs w:val="24"/>
        </w:rPr>
      </w:pPr>
      <w:r w:rsidRPr="000925A6">
        <w:rPr>
          <w:sz w:val="24"/>
          <w:szCs w:val="24"/>
        </w:rPr>
        <w:t>Cienī</w:t>
      </w:r>
      <w:r w:rsidR="0073624F">
        <w:rPr>
          <w:sz w:val="24"/>
          <w:szCs w:val="24"/>
        </w:rPr>
        <w:t>ja</w:t>
      </w:r>
      <w:r w:rsidRPr="000925A6">
        <w:rPr>
          <w:sz w:val="24"/>
          <w:szCs w:val="24"/>
        </w:rPr>
        <w:t>mie</w:t>
      </w:r>
      <w:bookmarkStart w:id="0" w:name="_GoBack"/>
      <w:bookmarkEnd w:id="0"/>
      <w:r w:rsidRPr="000925A6">
        <w:rPr>
          <w:sz w:val="24"/>
          <w:szCs w:val="24"/>
        </w:rPr>
        <w:t xml:space="preserve"> kolēģi!</w:t>
      </w:r>
    </w:p>
    <w:p w:rsidR="009D1158" w:rsidRPr="000925A6" w:rsidRDefault="009D1158" w:rsidP="009D1158">
      <w:pPr>
        <w:pStyle w:val="NoSpacing"/>
        <w:jc w:val="both"/>
        <w:rPr>
          <w:sz w:val="24"/>
          <w:szCs w:val="24"/>
        </w:rPr>
      </w:pPr>
      <w:r w:rsidRPr="000925A6">
        <w:rPr>
          <w:sz w:val="24"/>
          <w:szCs w:val="24"/>
        </w:rPr>
        <w:t xml:space="preserve"> </w:t>
      </w:r>
    </w:p>
    <w:p w:rsidR="009D1158" w:rsidRPr="000925A6" w:rsidRDefault="009D1158" w:rsidP="009D1158">
      <w:pPr>
        <w:pStyle w:val="NoSpacing"/>
        <w:jc w:val="both"/>
        <w:rPr>
          <w:sz w:val="24"/>
          <w:szCs w:val="24"/>
        </w:rPr>
      </w:pPr>
      <w:r w:rsidRPr="000925A6">
        <w:rPr>
          <w:sz w:val="24"/>
          <w:szCs w:val="24"/>
        </w:rPr>
        <w:t xml:space="preserve">Pēc veiksmīgas reorganizācijas savu darbību ir atsācis  VIC - Veterinārmedicīnas Izglītības centrs.  </w:t>
      </w:r>
    </w:p>
    <w:p w:rsidR="009D1158" w:rsidRPr="000925A6" w:rsidRDefault="009D1158" w:rsidP="009D1158">
      <w:pPr>
        <w:pStyle w:val="NoSpacing"/>
        <w:jc w:val="both"/>
        <w:rPr>
          <w:sz w:val="24"/>
          <w:szCs w:val="24"/>
        </w:rPr>
      </w:pPr>
      <w:r w:rsidRPr="000925A6">
        <w:rPr>
          <w:sz w:val="24"/>
          <w:szCs w:val="24"/>
        </w:rPr>
        <w:t>Par savu galveno uzdevumu VIC ir izvirzījis organizēt regulāras un sistemātiskas veterinārārstu mācības gan semināru, gan vairāku dienu kursu veidā.  Lai turpmāk Latvijas veterinārārstu tālākizglītošana notiktu maksimāli augstā līmenī mums nepieciešams Jūsu atbalsts un iesaistīšanās VIC darbībā.  Iespējams atbalstīt gan individuālus seminārus, gan izstrādāt sadarbības plānu ilgstošākam periodam.</w:t>
      </w:r>
    </w:p>
    <w:p w:rsidR="009D1158" w:rsidRPr="000925A6" w:rsidRDefault="009D1158" w:rsidP="009D1158">
      <w:pPr>
        <w:pStyle w:val="NoSpacing"/>
        <w:jc w:val="both"/>
        <w:rPr>
          <w:sz w:val="24"/>
          <w:szCs w:val="24"/>
        </w:rPr>
      </w:pPr>
    </w:p>
    <w:p w:rsidR="009D1158" w:rsidRPr="000925A6" w:rsidRDefault="009D1158" w:rsidP="009D1158">
      <w:pPr>
        <w:pStyle w:val="NoSpacing"/>
        <w:jc w:val="both"/>
        <w:rPr>
          <w:sz w:val="24"/>
          <w:szCs w:val="24"/>
        </w:rPr>
      </w:pPr>
      <w:r w:rsidRPr="000925A6">
        <w:rPr>
          <w:sz w:val="24"/>
          <w:szCs w:val="24"/>
        </w:rPr>
        <w:t xml:space="preserve">Iespējamie sadarbības veidi: </w:t>
      </w:r>
    </w:p>
    <w:p w:rsidR="009D1158" w:rsidRPr="000925A6" w:rsidRDefault="009D1158" w:rsidP="009D1158">
      <w:pPr>
        <w:pStyle w:val="NoSpacing"/>
        <w:jc w:val="both"/>
        <w:rPr>
          <w:sz w:val="24"/>
          <w:szCs w:val="24"/>
        </w:rPr>
      </w:pPr>
      <w:r w:rsidRPr="000925A6">
        <w:rPr>
          <w:sz w:val="24"/>
          <w:szCs w:val="24"/>
        </w:rPr>
        <w:t>Semināru atbalstīšana kā vie</w:t>
      </w:r>
      <w:r w:rsidR="000925A6" w:rsidRPr="000925A6">
        <w:rPr>
          <w:sz w:val="24"/>
          <w:szCs w:val="24"/>
        </w:rPr>
        <w:t>nīgajam atbalstītājam: LVL 290, kas ietver sevī:</w:t>
      </w:r>
    </w:p>
    <w:p w:rsidR="000925A6" w:rsidRPr="000925A6" w:rsidRDefault="000925A6" w:rsidP="009D1158">
      <w:pPr>
        <w:pStyle w:val="NoSpacing"/>
        <w:jc w:val="both"/>
        <w:rPr>
          <w:sz w:val="24"/>
          <w:szCs w:val="24"/>
        </w:rPr>
      </w:pPr>
    </w:p>
    <w:p w:rsidR="009D1158" w:rsidRPr="000925A6" w:rsidRDefault="009D1158" w:rsidP="009D1158">
      <w:pPr>
        <w:pStyle w:val="NoSpacing"/>
        <w:jc w:val="both"/>
        <w:rPr>
          <w:sz w:val="24"/>
          <w:szCs w:val="24"/>
        </w:rPr>
      </w:pPr>
      <w:r w:rsidRPr="000925A6">
        <w:rPr>
          <w:sz w:val="24"/>
          <w:szCs w:val="24"/>
        </w:rPr>
        <w:t xml:space="preserve">reklāmas/informācijas materiālu izdalīšana dalībniekiem – </w:t>
      </w:r>
      <w:r w:rsidR="000925A6" w:rsidRPr="000925A6">
        <w:rPr>
          <w:sz w:val="24"/>
          <w:szCs w:val="24"/>
        </w:rPr>
        <w:t>(</w:t>
      </w:r>
      <w:r w:rsidRPr="000925A6">
        <w:rPr>
          <w:sz w:val="24"/>
          <w:szCs w:val="24"/>
        </w:rPr>
        <w:t>LVL 40</w:t>
      </w:r>
      <w:r w:rsidR="000925A6" w:rsidRPr="000925A6">
        <w:rPr>
          <w:sz w:val="24"/>
          <w:szCs w:val="24"/>
        </w:rPr>
        <w:t>)</w:t>
      </w:r>
    </w:p>
    <w:p w:rsidR="009D1158" w:rsidRPr="000925A6" w:rsidRDefault="009D1158" w:rsidP="009D1158">
      <w:pPr>
        <w:pStyle w:val="NoSpacing"/>
        <w:jc w:val="both"/>
        <w:rPr>
          <w:sz w:val="24"/>
          <w:szCs w:val="24"/>
        </w:rPr>
      </w:pPr>
      <w:r w:rsidRPr="000925A6">
        <w:rPr>
          <w:sz w:val="24"/>
          <w:szCs w:val="24"/>
        </w:rPr>
        <w:t xml:space="preserve">firmas pārstāvaja uzstāšanās ar īsu (5-10min) prezentāciju – </w:t>
      </w:r>
      <w:r w:rsidR="000925A6" w:rsidRPr="000925A6">
        <w:rPr>
          <w:sz w:val="24"/>
          <w:szCs w:val="24"/>
        </w:rPr>
        <w:t>(</w:t>
      </w:r>
      <w:r w:rsidRPr="000925A6">
        <w:rPr>
          <w:sz w:val="24"/>
          <w:szCs w:val="24"/>
        </w:rPr>
        <w:t>LVL 40</w:t>
      </w:r>
      <w:r w:rsidR="000925A6" w:rsidRPr="000925A6">
        <w:rPr>
          <w:sz w:val="24"/>
          <w:szCs w:val="24"/>
        </w:rPr>
        <w:t>)</w:t>
      </w:r>
    </w:p>
    <w:p w:rsidR="009D1158" w:rsidRPr="000925A6" w:rsidRDefault="009D1158" w:rsidP="009D1158">
      <w:pPr>
        <w:pStyle w:val="NoSpacing"/>
        <w:jc w:val="both"/>
        <w:rPr>
          <w:sz w:val="24"/>
          <w:szCs w:val="24"/>
        </w:rPr>
      </w:pPr>
      <w:r w:rsidRPr="000925A6">
        <w:rPr>
          <w:sz w:val="24"/>
          <w:szCs w:val="24"/>
        </w:rPr>
        <w:t xml:space="preserve">reklāmas banera novietošana semināra telpā- </w:t>
      </w:r>
      <w:r w:rsidR="000925A6" w:rsidRPr="000925A6">
        <w:rPr>
          <w:sz w:val="24"/>
          <w:szCs w:val="24"/>
        </w:rPr>
        <w:t>(</w:t>
      </w:r>
      <w:r w:rsidRPr="000925A6">
        <w:rPr>
          <w:sz w:val="24"/>
          <w:szCs w:val="24"/>
        </w:rPr>
        <w:t>LVL 30</w:t>
      </w:r>
      <w:r w:rsidR="000925A6" w:rsidRPr="000925A6">
        <w:rPr>
          <w:sz w:val="24"/>
          <w:szCs w:val="24"/>
        </w:rPr>
        <w:t>)</w:t>
      </w:r>
    </w:p>
    <w:p w:rsidR="000925A6" w:rsidRPr="000925A6" w:rsidRDefault="009D1158" w:rsidP="009D1158">
      <w:pPr>
        <w:pStyle w:val="NoSpacing"/>
        <w:jc w:val="both"/>
        <w:rPr>
          <w:sz w:val="24"/>
          <w:szCs w:val="24"/>
        </w:rPr>
      </w:pPr>
      <w:r w:rsidRPr="000925A6">
        <w:rPr>
          <w:sz w:val="24"/>
          <w:szCs w:val="24"/>
        </w:rPr>
        <w:t>produktu "izstāde" semināra laikā</w:t>
      </w:r>
      <w:r w:rsidR="000925A6" w:rsidRPr="000925A6">
        <w:rPr>
          <w:sz w:val="24"/>
          <w:szCs w:val="24"/>
        </w:rPr>
        <w:t xml:space="preserve"> (LVL 80).</w:t>
      </w:r>
    </w:p>
    <w:p w:rsidR="000925A6" w:rsidRPr="000925A6" w:rsidRDefault="000925A6" w:rsidP="009D1158">
      <w:pPr>
        <w:pStyle w:val="NoSpacing"/>
        <w:jc w:val="both"/>
        <w:rPr>
          <w:sz w:val="24"/>
          <w:szCs w:val="24"/>
        </w:rPr>
      </w:pPr>
      <w:r w:rsidRPr="000925A6">
        <w:rPr>
          <w:sz w:val="24"/>
          <w:szCs w:val="24"/>
        </w:rPr>
        <w:t>Semināra atbalstīšana, klātesot arī citiem atbalstītājiem LVL 190.</w:t>
      </w:r>
    </w:p>
    <w:p w:rsidR="009D1158" w:rsidRPr="000925A6" w:rsidRDefault="009D1158" w:rsidP="009D1158">
      <w:pPr>
        <w:pStyle w:val="NoSpacing"/>
        <w:jc w:val="both"/>
        <w:rPr>
          <w:sz w:val="24"/>
          <w:szCs w:val="24"/>
        </w:rPr>
      </w:pPr>
      <w:r w:rsidRPr="000925A6">
        <w:rPr>
          <w:sz w:val="24"/>
          <w:szCs w:val="24"/>
        </w:rPr>
        <w:t xml:space="preserve">utt. vai jebkura cita sadarbības forma. </w:t>
      </w:r>
    </w:p>
    <w:p w:rsidR="009D1158" w:rsidRPr="000925A6" w:rsidRDefault="009D1158" w:rsidP="009D1158">
      <w:pPr>
        <w:pStyle w:val="NoSpacing"/>
        <w:jc w:val="both"/>
        <w:rPr>
          <w:sz w:val="24"/>
          <w:szCs w:val="24"/>
        </w:rPr>
      </w:pPr>
      <w:r w:rsidRPr="000925A6">
        <w:rPr>
          <w:sz w:val="24"/>
          <w:szCs w:val="24"/>
        </w:rPr>
        <w:t xml:space="preserve">Par iespējamiem piedāvājumiem un izcenojumiem labprāt pārrunātu personīgi Jums izdevīgā laikā un vietā. </w:t>
      </w:r>
    </w:p>
    <w:p w:rsidR="009D1158" w:rsidRPr="000925A6" w:rsidRDefault="009D1158" w:rsidP="009D1158">
      <w:pPr>
        <w:pStyle w:val="NoSpacing"/>
        <w:jc w:val="both"/>
        <w:rPr>
          <w:sz w:val="24"/>
          <w:szCs w:val="24"/>
        </w:rPr>
      </w:pPr>
      <w:r w:rsidRPr="000925A6">
        <w:rPr>
          <w:sz w:val="24"/>
          <w:szCs w:val="24"/>
        </w:rPr>
        <w:t>Ja esat ieinteresēti un vēlaties, ka Jūsu kompānijas vārds tiktu asociēts ar veterinārārstu profesionālitāti un izaugsmi - sadarbosimies!</w:t>
      </w:r>
    </w:p>
    <w:p w:rsidR="009D1158" w:rsidRPr="000925A6" w:rsidRDefault="009D1158" w:rsidP="009D1158">
      <w:pPr>
        <w:pStyle w:val="NoSpacing"/>
        <w:jc w:val="both"/>
        <w:rPr>
          <w:sz w:val="24"/>
          <w:szCs w:val="24"/>
        </w:rPr>
      </w:pPr>
    </w:p>
    <w:p w:rsidR="009D1158" w:rsidRPr="000925A6" w:rsidRDefault="009D1158" w:rsidP="009D1158">
      <w:pPr>
        <w:pStyle w:val="NoSpacing"/>
        <w:jc w:val="both"/>
        <w:rPr>
          <w:sz w:val="24"/>
          <w:szCs w:val="24"/>
        </w:rPr>
      </w:pPr>
      <w:r w:rsidRPr="000925A6">
        <w:rPr>
          <w:sz w:val="24"/>
          <w:szCs w:val="24"/>
        </w:rPr>
        <w:t>Šobrīd esam noorganizējuši  semināru par tēmu : Kā uzsākt savu uzņēmējdarbību, juridiskie un nodokļu aspekti. Par un pret. Seminārs bija ļoti labi apmeklēts un guva pozitīvas atsauksmes.</w:t>
      </w:r>
    </w:p>
    <w:p w:rsidR="009D1158" w:rsidRPr="000925A6" w:rsidRDefault="009D1158" w:rsidP="009D1158">
      <w:pPr>
        <w:pStyle w:val="NoSpacing"/>
        <w:jc w:val="both"/>
        <w:rPr>
          <w:sz w:val="24"/>
          <w:szCs w:val="24"/>
        </w:rPr>
      </w:pPr>
    </w:p>
    <w:p w:rsidR="009D1158" w:rsidRDefault="009D1158" w:rsidP="009D1158">
      <w:pPr>
        <w:pStyle w:val="NoSpacing"/>
        <w:jc w:val="both"/>
        <w:rPr>
          <w:sz w:val="24"/>
          <w:szCs w:val="24"/>
        </w:rPr>
      </w:pPr>
      <w:r w:rsidRPr="000925A6">
        <w:rPr>
          <w:sz w:val="24"/>
          <w:szCs w:val="24"/>
        </w:rPr>
        <w:t>Tuvākā nākotnē plānotie semināri:</w:t>
      </w:r>
    </w:p>
    <w:p w:rsidR="0073624F" w:rsidRPr="000925A6" w:rsidRDefault="0073624F" w:rsidP="009D1158">
      <w:pPr>
        <w:pStyle w:val="NoSpacing"/>
        <w:jc w:val="both"/>
        <w:rPr>
          <w:sz w:val="24"/>
          <w:szCs w:val="24"/>
        </w:rPr>
      </w:pPr>
    </w:p>
    <w:p w:rsidR="00CD052B" w:rsidRDefault="009D1158" w:rsidP="009D1158">
      <w:pPr>
        <w:pStyle w:val="NoSpacing"/>
        <w:jc w:val="both"/>
        <w:rPr>
          <w:sz w:val="24"/>
          <w:szCs w:val="24"/>
        </w:rPr>
      </w:pPr>
      <w:r w:rsidRPr="000925A6">
        <w:rPr>
          <w:sz w:val="24"/>
          <w:szCs w:val="24"/>
        </w:rPr>
        <w:t xml:space="preserve">2014.gada 24.-25.janvāris: Mazo dzīvnieku onkoloģija. Lektori: Karolina Autio (Somija), Ilze Matīse Van </w:t>
      </w:r>
      <w:r w:rsidR="0073624F">
        <w:rPr>
          <w:sz w:val="24"/>
          <w:szCs w:val="24"/>
        </w:rPr>
        <w:t>Houtan (LV), Inese Bērziņa (LV), Liene Dindonis (LV), Kristīne Drevinska (LV) uc.</w:t>
      </w:r>
    </w:p>
    <w:p w:rsidR="000925A6" w:rsidRPr="000925A6" w:rsidRDefault="000925A6" w:rsidP="009D1158">
      <w:pPr>
        <w:pStyle w:val="NoSpacing"/>
        <w:jc w:val="both"/>
        <w:rPr>
          <w:sz w:val="24"/>
          <w:szCs w:val="24"/>
        </w:rPr>
      </w:pPr>
    </w:p>
    <w:p w:rsidR="009D1158" w:rsidRPr="000925A6" w:rsidRDefault="009D1158" w:rsidP="009D1158">
      <w:pPr>
        <w:pStyle w:val="NoSpacing"/>
        <w:jc w:val="both"/>
        <w:rPr>
          <w:sz w:val="24"/>
          <w:szCs w:val="24"/>
        </w:rPr>
      </w:pPr>
      <w:r w:rsidRPr="000925A6">
        <w:rPr>
          <w:sz w:val="24"/>
          <w:szCs w:val="24"/>
        </w:rPr>
        <w:t>2014.gada 14. februāris : Laboratorisko izmeklējumu iespējas Latvijā (BIOR) un Vācijā (Laboklin).</w:t>
      </w:r>
    </w:p>
    <w:p w:rsidR="009D1158" w:rsidRPr="000925A6" w:rsidRDefault="009D1158" w:rsidP="009D1158">
      <w:pPr>
        <w:pStyle w:val="NoSpacing"/>
        <w:jc w:val="both"/>
        <w:rPr>
          <w:sz w:val="24"/>
          <w:szCs w:val="24"/>
        </w:rPr>
      </w:pPr>
    </w:p>
    <w:p w:rsidR="009D1158" w:rsidRPr="000925A6" w:rsidRDefault="009D1158" w:rsidP="0073624F">
      <w:pPr>
        <w:pStyle w:val="NoSpacing"/>
        <w:jc w:val="right"/>
        <w:rPr>
          <w:sz w:val="24"/>
          <w:szCs w:val="24"/>
        </w:rPr>
      </w:pPr>
      <w:r w:rsidRPr="000925A6">
        <w:rPr>
          <w:sz w:val="24"/>
          <w:szCs w:val="24"/>
        </w:rPr>
        <w:t>Cerot uz sadarbību,</w:t>
      </w:r>
    </w:p>
    <w:p w:rsidR="000925A6" w:rsidRPr="000925A6" w:rsidRDefault="000925A6" w:rsidP="000925A6">
      <w:pPr>
        <w:pStyle w:val="NoSpacing"/>
        <w:jc w:val="right"/>
        <w:rPr>
          <w:sz w:val="24"/>
          <w:szCs w:val="24"/>
        </w:rPr>
      </w:pPr>
    </w:p>
    <w:p w:rsidR="000925A6" w:rsidRPr="000925A6" w:rsidRDefault="000925A6" w:rsidP="000925A6">
      <w:pPr>
        <w:pStyle w:val="NoSpacing"/>
        <w:jc w:val="right"/>
        <w:rPr>
          <w:sz w:val="24"/>
          <w:szCs w:val="24"/>
        </w:rPr>
      </w:pPr>
      <w:r w:rsidRPr="000925A6">
        <w:rPr>
          <w:sz w:val="24"/>
          <w:szCs w:val="24"/>
        </w:rPr>
        <w:t>ar cieņu,</w:t>
      </w:r>
    </w:p>
    <w:p w:rsidR="000925A6" w:rsidRPr="000925A6" w:rsidRDefault="000925A6" w:rsidP="000925A6">
      <w:pPr>
        <w:pStyle w:val="NoSpacing"/>
        <w:jc w:val="right"/>
        <w:rPr>
          <w:sz w:val="24"/>
          <w:szCs w:val="24"/>
        </w:rPr>
      </w:pPr>
      <w:r w:rsidRPr="000925A6">
        <w:rPr>
          <w:sz w:val="24"/>
          <w:szCs w:val="24"/>
        </w:rPr>
        <w:t>Sandra Skara-Sirmā</w:t>
      </w:r>
    </w:p>
    <w:p w:rsidR="000925A6" w:rsidRPr="000925A6" w:rsidRDefault="000925A6" w:rsidP="000925A6">
      <w:pPr>
        <w:pStyle w:val="NoSpacing"/>
        <w:jc w:val="right"/>
        <w:rPr>
          <w:sz w:val="24"/>
          <w:szCs w:val="24"/>
        </w:rPr>
      </w:pPr>
      <w:r w:rsidRPr="000925A6">
        <w:rPr>
          <w:sz w:val="24"/>
          <w:szCs w:val="24"/>
        </w:rPr>
        <w:t>Veterinārārste</w:t>
      </w:r>
    </w:p>
    <w:p w:rsidR="000925A6" w:rsidRPr="000925A6" w:rsidRDefault="000925A6" w:rsidP="000925A6">
      <w:pPr>
        <w:pStyle w:val="NoSpacing"/>
        <w:jc w:val="right"/>
        <w:rPr>
          <w:sz w:val="24"/>
          <w:szCs w:val="24"/>
        </w:rPr>
      </w:pPr>
      <w:r w:rsidRPr="000925A6">
        <w:rPr>
          <w:sz w:val="24"/>
          <w:szCs w:val="24"/>
        </w:rPr>
        <w:t>VIC projektu vadītāja</w:t>
      </w:r>
    </w:p>
    <w:p w:rsidR="000925A6" w:rsidRPr="000925A6" w:rsidRDefault="000925A6" w:rsidP="000925A6">
      <w:pPr>
        <w:pStyle w:val="NoSpacing"/>
        <w:jc w:val="right"/>
        <w:rPr>
          <w:sz w:val="24"/>
          <w:szCs w:val="24"/>
        </w:rPr>
      </w:pPr>
      <w:r w:rsidRPr="000925A6">
        <w:rPr>
          <w:sz w:val="24"/>
          <w:szCs w:val="24"/>
        </w:rPr>
        <w:t>mob.:29449939</w:t>
      </w:r>
    </w:p>
    <w:sectPr w:rsidR="000925A6" w:rsidRPr="000925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58"/>
    <w:rsid w:val="000925A6"/>
    <w:rsid w:val="0073624F"/>
    <w:rsid w:val="009D1158"/>
    <w:rsid w:val="00CD05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1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1163</Words>
  <Characters>664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Gauja</dc:creator>
  <cp:lastModifiedBy>Gauja</cp:lastModifiedBy>
  <cp:revision>2</cp:revision>
  <dcterms:created xsi:type="dcterms:W3CDTF">2013-12-04T07:00:00Z</dcterms:created>
  <dcterms:modified xsi:type="dcterms:W3CDTF">2013-12-14T21:10:00Z</dcterms:modified>
</cp:coreProperties>
</file>